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EA" w:rsidRDefault="009B1B2D" w:rsidP="00234E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Phụ lục </w:t>
      </w:r>
      <w:r w:rsidR="009729F3">
        <w:rPr>
          <w:rFonts w:ascii="Times New Roman" w:hAnsi="Times New Roman" w:cs="Times New Roman"/>
          <w:b/>
          <w:sz w:val="26"/>
          <w:szCs w:val="26"/>
        </w:rPr>
        <w:t>3</w:t>
      </w:r>
    </w:p>
    <w:p w:rsidR="00083095" w:rsidRDefault="00083095" w:rsidP="0023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095" w:rsidRDefault="00083095" w:rsidP="000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D51" w:rsidRDefault="00083095" w:rsidP="000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 KI</w:t>
      </w:r>
      <w:r w:rsidRPr="003A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ẾN TÁC ĐỘNG THU NSNN </w:t>
      </w:r>
    </w:p>
    <w:p w:rsidR="00083095" w:rsidRDefault="009B1B2D" w:rsidP="000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</w:t>
      </w:r>
      <w:r w:rsidR="00083095" w:rsidRPr="003A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 </w:t>
      </w:r>
      <w:r w:rsid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6C0D51" w:rsidRP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ẦU</w:t>
      </w:r>
      <w:r w:rsid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</w:t>
      </w:r>
      <w:r w:rsidR="006C0D51" w:rsidRP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</w:t>
      </w:r>
      <w:r w:rsid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</w:t>
      </w:r>
      <w:r w:rsidR="006C0D51" w:rsidRP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 w:rsid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</w:t>
      </w:r>
      <w:r w:rsidR="006C0D51" w:rsidRP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 w:rsidR="006C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 w:rsidR="007C2A48" w:rsidRPr="007C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</w:t>
      </w:r>
      <w:r w:rsidR="007C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D</w:t>
      </w:r>
      <w:r w:rsidR="007C2A48" w:rsidRPr="007C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ẦU</w:t>
      </w:r>
      <w:r w:rsidR="007C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3095" w:rsidRPr="003A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TĂNG</w:t>
      </w:r>
    </w:p>
    <w:p w:rsidR="00083095" w:rsidRDefault="00083095" w:rsidP="000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095" w:rsidRDefault="00083095" w:rsidP="00083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0B245D" w:rsidRDefault="000B245D" w:rsidP="000B24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3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Dự kiến tác động thu NSNN do giá dầu thô và giá xăng dầu tăng </w:t>
      </w:r>
      <w:r w:rsidRPr="00A066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39337C">
        <w:rPr>
          <w:rFonts w:ascii="Times New Roman" w:hAnsi="Times New Roman" w:cs="Times New Roman"/>
          <w:sz w:val="28"/>
          <w:szCs w:val="28"/>
        </w:rPr>
        <w:t xml:space="preserve">chưa </w:t>
      </w:r>
      <w:r w:rsidRPr="00393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bao gồm tác động giảm thu NSNN khi thực hiện điều chỉnh giảm mức thuế BVMT đối với xăng, dầu mỡ nhờn theo Nghị quyết số 13/2021/UBTVQH15, Nghị quyết số 18/2022/UBTVQH15 và như đề xuất tại Tờ trình)</w:t>
      </w:r>
    </w:p>
    <w:p w:rsidR="00083095" w:rsidRDefault="00083095" w:rsidP="00083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851"/>
        <w:gridCol w:w="4820"/>
        <w:gridCol w:w="1276"/>
        <w:gridCol w:w="1275"/>
        <w:gridCol w:w="1276"/>
      </w:tblGrid>
      <w:tr w:rsidR="00083095" w:rsidRPr="00C64394" w:rsidTr="00083095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Chỉ tiêu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Phương án giá dầu thô</w:t>
            </w: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br/>
              <w:t>(USD/thùng)</w:t>
            </w:r>
          </w:p>
        </w:tc>
      </w:tr>
      <w:tr w:rsidR="00083095" w:rsidRPr="00C64394" w:rsidTr="00083095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130</w:t>
            </w:r>
          </w:p>
        </w:tc>
      </w:tr>
      <w:tr w:rsidR="00083095" w:rsidRPr="00083095" w:rsidTr="000830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C64394" w:rsidRDefault="00C64394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7C2A48" w:rsidP="009B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ng/gi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b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th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áng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083095"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ừ xăng dầu 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ập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ẩu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ầu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xu</w:t>
            </w:r>
            <w:r w:rsidR="004873F4" w:rsidRP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ất</w:t>
            </w:r>
            <w:r w:rsidR="00487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3095"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 khẩu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</w:t>
            </w:r>
            <w:r w:rsidR="00C64394" w:rsidRP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ỷ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  <w:r w:rsidR="00C64394" w:rsidRP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ồng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4.41</w:t>
            </w:r>
            <w:r w:rsidR="00245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4.897</w:t>
            </w:r>
          </w:p>
        </w:tc>
      </w:tr>
      <w:tr w:rsidR="00083095" w:rsidRPr="00083095" w:rsidTr="00083095">
        <w:trPr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C64394" w:rsidRDefault="00C64394" w:rsidP="000830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7C2A48" w:rsidP="009B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ng/gi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n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C2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th</w:t>
            </w:r>
            <w:r w:rsidR="00202F1E" w:rsidRP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áng</w:t>
            </w:r>
            <w:r w:rsidR="00202F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</w:t>
            </w:r>
            <w:r w:rsidR="00C64394" w:rsidRP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ỷ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  <w:r w:rsidR="00C64394" w:rsidRP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ồng</w:t>
            </w:r>
            <w:r w:rsidR="00C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-1.086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-1.29</w:t>
            </w:r>
            <w:r w:rsidR="00245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95" w:rsidRPr="00083095" w:rsidRDefault="00083095" w:rsidP="000830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3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-1.518</w:t>
            </w:r>
          </w:p>
        </w:tc>
      </w:tr>
      <w:tr w:rsidR="00083095" w:rsidRPr="00C64394" w:rsidTr="00C45C76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C64394" w:rsidP="00C643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4873F4" w:rsidP="00202F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Tác động đến tổng</w:t>
            </w:r>
            <w:r w:rsidR="00083095"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9B1B2D"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thu NSNN 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b</w:t>
            </w:r>
            <w:r w:rsidR="00202F1E" w:rsidRP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ình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qu</w:t>
            </w:r>
            <w:r w:rsidR="00202F1E" w:rsidRP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â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n th</w:t>
            </w:r>
            <w:r w:rsidR="00202F1E" w:rsidRP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áng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083095"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(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1</w:t>
            </w:r>
            <w:r w:rsidR="00083095"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+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083095" w:rsidRPr="00C643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)</w:t>
            </w:r>
            <w:r w:rsidR="00202F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C64394"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(tỷ đồng)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245BC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2.85</w:t>
            </w:r>
            <w:r w:rsidR="00245BC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C45C7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3.122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95" w:rsidRPr="00C64394" w:rsidRDefault="00083095" w:rsidP="00C45C7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3.37</w:t>
            </w:r>
            <w:r w:rsidR="00877E6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9</w:t>
            </w:r>
          </w:p>
        </w:tc>
      </w:tr>
    </w:tbl>
    <w:p w:rsidR="00C45C76" w:rsidRDefault="00C45C76" w:rsidP="00C4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C76" w:rsidRDefault="00C45C76" w:rsidP="00C4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C9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Dự kiến 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ác động thu NSNN do giá dầu thô, </w:t>
      </w:r>
      <w:r w:rsidRPr="00C9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 xăng dầu tăng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sau khi trừ đi số giảm thu NSNN do thực hiện </w:t>
      </w:r>
      <w:r w:rsidRPr="00F6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Nghị quyết số 13/2021/UBTVQH15, Nghị quyết số 18/2022/UBTVQH15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 như đề xuất tại Tờ trình</w:t>
      </w:r>
    </w:p>
    <w:p w:rsidR="00C45C76" w:rsidRDefault="00C45C76" w:rsidP="00C45C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851"/>
        <w:gridCol w:w="4820"/>
        <w:gridCol w:w="1276"/>
        <w:gridCol w:w="1275"/>
        <w:gridCol w:w="1276"/>
      </w:tblGrid>
      <w:tr w:rsidR="00C45C76" w:rsidRPr="00D71BAF" w:rsidTr="00AF557E">
        <w:trPr>
          <w:trHeight w:val="93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Chỉ tiêu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Phương án giá dầu thô</w:t>
            </w: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br/>
              <w:t>(USD/thùng)</w:t>
            </w:r>
          </w:p>
        </w:tc>
      </w:tr>
      <w:tr w:rsidR="00C45C76" w:rsidRPr="00D71BAF" w:rsidTr="00AF557E">
        <w:trPr>
          <w:trHeight w:val="37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130</w:t>
            </w:r>
          </w:p>
        </w:tc>
      </w:tr>
      <w:tr w:rsidR="00877E6E" w:rsidRPr="00D71BAF" w:rsidTr="00E563A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6E" w:rsidRPr="00D71BAF" w:rsidRDefault="00877E6E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6E" w:rsidRPr="00D71BAF" w:rsidRDefault="00877E6E" w:rsidP="00AF55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Tác động tăng/giảm đến tổng thu NSNN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b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ình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qu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â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n th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áng</w:t>
            </w: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do giá dầu thô và giá xăng dầu tăng (mục 3 phần I ở trên) (tỷ đồng)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6E" w:rsidRPr="00C64394" w:rsidRDefault="00877E6E" w:rsidP="00AF557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2.85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6E" w:rsidRPr="00C64394" w:rsidRDefault="00877E6E" w:rsidP="00AF557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3.122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6E" w:rsidRPr="00C64394" w:rsidRDefault="00877E6E" w:rsidP="00AF557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6439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3.37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9</w:t>
            </w:r>
          </w:p>
        </w:tc>
      </w:tr>
      <w:tr w:rsidR="00C45C76" w:rsidRPr="00D71BAF" w:rsidTr="00AF557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Tác động giảm thu NSNN 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b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ình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qu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â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n th</w:t>
            </w:r>
            <w:r w:rsidR="009B0226" w:rsidRP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áng</w:t>
            </w:r>
            <w:r w:rsidR="009B02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D71B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do thực hiện điều chỉnh mức thuế BVMT đối với xăng, dầu, mỡ nhờn (tỷ đồng)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C45C76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4.193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4.193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4.193</w:t>
            </w:r>
          </w:p>
        </w:tc>
      </w:tr>
      <w:tr w:rsidR="00C45C76" w:rsidRPr="0039337C" w:rsidTr="00AF557E">
        <w:trPr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Số giảm thu NSNN 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ình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qu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â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 th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áng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do giảm mức thuế BVMT đối với nhiên liệu bay theo Nghị quyết số 13/2021/UBTVQH15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(t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ồng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C45C7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</w:tr>
      <w:tr w:rsidR="00C45C76" w:rsidRPr="0039337C" w:rsidTr="00AF557E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 giảm thu NSNN do giảm mức thuế BVMT đối với xăng, dầu, mỡ nhờn theo Nghị quyết số 18/2022/UBTVQH15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(t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ồng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C45C7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1B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2.661</w:t>
            </w:r>
          </w:p>
        </w:tc>
      </w:tr>
      <w:tr w:rsidR="00C45C76" w:rsidRPr="0039337C" w:rsidTr="00AF557E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D71BAF" w:rsidRDefault="00C45C76" w:rsidP="00AF55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Số giảm thu NSNN 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ình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qu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â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 th</w:t>
            </w:r>
            <w:r w:rsidR="009B0226" w:rsidRP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áng</w:t>
            </w:r>
            <w:r w:rsidR="009B022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do giảm mức thuế BVMT đối với xăng, dầu, mỡ nhờn như đề xuất tại Tờ trình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(t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</w:t>
            </w:r>
            <w:r w:rsidRPr="00D71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ồng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D71BAF" w:rsidRDefault="00C45C76" w:rsidP="00AF557E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-1.400</w:t>
            </w:r>
          </w:p>
        </w:tc>
      </w:tr>
      <w:tr w:rsidR="00C45C76" w:rsidRPr="00A97AFA" w:rsidTr="00AF557E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C76" w:rsidRPr="00A97AFA" w:rsidRDefault="00C45C76" w:rsidP="00AF5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A97A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A97AFA" w:rsidRDefault="00C45C76" w:rsidP="00AF55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A97A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Chênh lệch tăng/giảm thu NSNN </w:t>
            </w:r>
            <w:r w:rsidR="001E7AD3" w:rsidRPr="00A97A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bình quân tháng </w:t>
            </w:r>
            <w:r w:rsidRPr="00A97A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(1+2) (tỷ đồng)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A97AFA" w:rsidRDefault="00877E6E" w:rsidP="00AF557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97AFA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-1.339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A97AFA" w:rsidRDefault="00B52808" w:rsidP="00AF557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97AFA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-1.071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76" w:rsidRPr="00A97AFA" w:rsidRDefault="00B52808" w:rsidP="00AF557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97AFA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-814</w:t>
            </w:r>
          </w:p>
        </w:tc>
      </w:tr>
    </w:tbl>
    <w:p w:rsidR="00C45C76" w:rsidRDefault="00C45C76" w:rsidP="00C45C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45C76" w:rsidRPr="009B1B2D" w:rsidRDefault="00C45C76" w:rsidP="00C45C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095" w:rsidRDefault="00083095" w:rsidP="000830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83095" w:rsidSect="00083095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BA" w:rsidRDefault="009A4DBA" w:rsidP="00D213ED">
      <w:pPr>
        <w:spacing w:after="0" w:line="240" w:lineRule="auto"/>
      </w:pPr>
      <w:r>
        <w:separator/>
      </w:r>
    </w:p>
  </w:endnote>
  <w:endnote w:type="continuationSeparator" w:id="1">
    <w:p w:rsidR="009A4DBA" w:rsidRDefault="009A4DBA" w:rsidP="00D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BA" w:rsidRDefault="009A4DBA" w:rsidP="00D213ED">
      <w:pPr>
        <w:spacing w:after="0" w:line="240" w:lineRule="auto"/>
      </w:pPr>
      <w:r>
        <w:separator/>
      </w:r>
    </w:p>
  </w:footnote>
  <w:footnote w:type="continuationSeparator" w:id="1">
    <w:p w:rsidR="009A4DBA" w:rsidRDefault="009A4DBA" w:rsidP="00D21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EA"/>
    <w:rsid w:val="00037CC4"/>
    <w:rsid w:val="000408D3"/>
    <w:rsid w:val="00083095"/>
    <w:rsid w:val="00087EFB"/>
    <w:rsid w:val="000B245D"/>
    <w:rsid w:val="000C41C7"/>
    <w:rsid w:val="001267BB"/>
    <w:rsid w:val="00160027"/>
    <w:rsid w:val="001B56A2"/>
    <w:rsid w:val="001E7AD3"/>
    <w:rsid w:val="00202F1E"/>
    <w:rsid w:val="0021261A"/>
    <w:rsid w:val="0023268E"/>
    <w:rsid w:val="00234EC1"/>
    <w:rsid w:val="00245BCF"/>
    <w:rsid w:val="002A43EA"/>
    <w:rsid w:val="003A7239"/>
    <w:rsid w:val="003D39C0"/>
    <w:rsid w:val="003F2010"/>
    <w:rsid w:val="004065FF"/>
    <w:rsid w:val="00420272"/>
    <w:rsid w:val="0045491F"/>
    <w:rsid w:val="00472089"/>
    <w:rsid w:val="0047666A"/>
    <w:rsid w:val="004811BB"/>
    <w:rsid w:val="004873F4"/>
    <w:rsid w:val="00492BE8"/>
    <w:rsid w:val="004C1199"/>
    <w:rsid w:val="00552C5F"/>
    <w:rsid w:val="00571414"/>
    <w:rsid w:val="006C0D51"/>
    <w:rsid w:val="006D508F"/>
    <w:rsid w:val="007A0FB1"/>
    <w:rsid w:val="007C2A48"/>
    <w:rsid w:val="007C31D2"/>
    <w:rsid w:val="007F27CF"/>
    <w:rsid w:val="008146EE"/>
    <w:rsid w:val="00877E6E"/>
    <w:rsid w:val="008809D6"/>
    <w:rsid w:val="008A290C"/>
    <w:rsid w:val="00934AE2"/>
    <w:rsid w:val="009601B5"/>
    <w:rsid w:val="009729F3"/>
    <w:rsid w:val="009A4DBA"/>
    <w:rsid w:val="009B0226"/>
    <w:rsid w:val="009B1B2D"/>
    <w:rsid w:val="009D0F9B"/>
    <w:rsid w:val="009F252F"/>
    <w:rsid w:val="00A92131"/>
    <w:rsid w:val="00A97AFA"/>
    <w:rsid w:val="00AC64CE"/>
    <w:rsid w:val="00B52808"/>
    <w:rsid w:val="00BA1F34"/>
    <w:rsid w:val="00C45C76"/>
    <w:rsid w:val="00C64394"/>
    <w:rsid w:val="00D213ED"/>
    <w:rsid w:val="00D82839"/>
    <w:rsid w:val="00D87823"/>
    <w:rsid w:val="00D92945"/>
    <w:rsid w:val="00DA5C92"/>
    <w:rsid w:val="00E36D2A"/>
    <w:rsid w:val="00E644C2"/>
    <w:rsid w:val="00E65F26"/>
    <w:rsid w:val="00EC188F"/>
    <w:rsid w:val="00F45D8A"/>
    <w:rsid w:val="00F62AB9"/>
    <w:rsid w:val="00FF36C8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3ED"/>
    <w:rPr>
      <w:vertAlign w:val="superscript"/>
    </w:rPr>
  </w:style>
  <w:style w:type="table" w:styleId="TableGrid">
    <w:name w:val="Table Grid"/>
    <w:basedOn w:val="TableNormal"/>
    <w:uiPriority w:val="39"/>
    <w:rsid w:val="003F201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77E53-86CC-4C17-8A31-C25AA43F1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E392B-EAD2-4FC8-830F-6275E32EFD71}"/>
</file>

<file path=customXml/itemProps3.xml><?xml version="1.0" encoding="utf-8"?>
<ds:datastoreItem xmlns:ds="http://schemas.openxmlformats.org/officeDocument/2006/customXml" ds:itemID="{83CF62A4-F300-437D-AA54-C9CCBE807F64}"/>
</file>

<file path=customXml/itemProps4.xml><?xml version="1.0" encoding="utf-8"?>
<ds:datastoreItem xmlns:ds="http://schemas.openxmlformats.org/officeDocument/2006/customXml" ds:itemID="{BC3D1C45-BB15-4A32-A1FF-FF23437F8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daothanhphuong</dc:creator>
  <cp:lastModifiedBy>lethiloan</cp:lastModifiedBy>
  <cp:revision>42</cp:revision>
  <cp:lastPrinted>2022-06-23T08:34:00Z</cp:lastPrinted>
  <dcterms:created xsi:type="dcterms:W3CDTF">2022-03-02T07:09:00Z</dcterms:created>
  <dcterms:modified xsi:type="dcterms:W3CDTF">2022-06-23T10:04:00Z</dcterms:modified>
</cp:coreProperties>
</file>